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94" w:rsidRDefault="00CB2394" w:rsidP="00CB2394">
      <w:r>
        <w:rPr>
          <w:noProof/>
          <w:lang w:val="en-US"/>
        </w:rPr>
        <w:drawing>
          <wp:inline distT="0" distB="0" distL="0" distR="0" wp14:anchorId="1BD7F43E" wp14:editId="46C1BF4C">
            <wp:extent cx="2638425" cy="1981200"/>
            <wp:effectExtent l="0" t="0" r="9525" b="0"/>
            <wp:docPr id="1" name="Picture 1" descr="G:\NOSDRA Master\NAOC 18'' Tebida-Brass Pipeline @ Oyeregbene 16\2014-SAR-106\DSCF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OSDRA Master\NAOC 18'' Tebida-Brass Pipeline @ Oyeregbene 16\2014-SAR-106\DSCF02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val="en-US"/>
        </w:rPr>
        <w:drawing>
          <wp:inline distT="0" distB="0" distL="0" distR="0" wp14:anchorId="11D4991C" wp14:editId="24027A20">
            <wp:extent cx="2524125" cy="1979154"/>
            <wp:effectExtent l="0" t="0" r="0" b="2540"/>
            <wp:docPr id="2" name="Picture 2" descr="G:\NOSDRA Master\NAOC 18'' Tebida-Brass Pipeline @ Oyeregbene 16\2014-SAR-106\DSCF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NOSDRA Master\NAOC 18'' Tebida-Brass Pipeline @ Oyeregbene 16\2014-SAR-106\DSCF02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1" cy="198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Fig. </w:t>
      </w:r>
      <w:r w:rsidRPr="002024E9">
        <w:t>1</w:t>
      </w:r>
      <w:r>
        <w:t xml:space="preserve">a 3’’ Nipple &amp; Valve installed with a Hose </w:t>
      </w:r>
      <w:r>
        <w:tab/>
        <w:t xml:space="preserve">             Fig.1b 3’’ Nipple and Valve </w:t>
      </w:r>
    </w:p>
    <w:p w:rsidR="00CB2394" w:rsidRPr="002024E9" w:rsidRDefault="00CB2394" w:rsidP="00CB2394">
      <w:r>
        <w:rPr>
          <w:noProof/>
          <w:lang w:val="en-US"/>
        </w:rPr>
        <w:drawing>
          <wp:inline distT="0" distB="0" distL="0" distR="0" wp14:anchorId="0E13E4E3" wp14:editId="2C4081FA">
            <wp:extent cx="2638425" cy="2074418"/>
            <wp:effectExtent l="0" t="0" r="0" b="2540"/>
            <wp:docPr id="3" name="Picture 3" descr="G:\NOSDRA Master\NAOC 18'' Tebida-Brass Pipeline @ Oyeregbene 16\2014-SAR-106\DSCF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NOSDRA Master\NAOC 18'' Tebida-Brass Pipeline @ Oyeregbene 16\2014-SAR-106\DSCF0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760" cy="207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</w:t>
      </w:r>
      <w:r>
        <w:rPr>
          <w:noProof/>
          <w:lang w:val="en-US"/>
        </w:rPr>
        <w:drawing>
          <wp:inline distT="0" distB="0" distL="0" distR="0" wp14:anchorId="41C71F6C" wp14:editId="0F0D56A4">
            <wp:extent cx="2628434" cy="2028825"/>
            <wp:effectExtent l="0" t="0" r="635" b="0"/>
            <wp:docPr id="4" name="Picture 4" descr="G:\NOSDRA Master\NAOC 18'' Tebida-Brass Pipeline @ Oyeregbene 16\2014-SAR-106\DSCF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NOSDRA Master\NAOC 18'' Tebida-Brass Pipeline @ Oyeregbene 16\2014-SAR-106\DSCF0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1" cy="202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</w:t>
      </w:r>
      <w:r>
        <w:t>Fig. 2a Dead/Highly Impacted Mangrove “</w:t>
      </w:r>
      <w:proofErr w:type="spellStart"/>
      <w:r>
        <w:t>Angala</w:t>
      </w:r>
      <w:proofErr w:type="spellEnd"/>
      <w:r>
        <w:t>”</w:t>
      </w:r>
      <w:r>
        <w:tab/>
        <w:t>Fig. 2b Impacted Mangrove and NAOC ROW</w:t>
      </w:r>
    </w:p>
    <w:p w:rsidR="00CB2394" w:rsidRDefault="00CB2394" w:rsidP="00CB2394">
      <w:r>
        <w:rPr>
          <w:noProof/>
          <w:lang w:val="en-US"/>
        </w:rPr>
        <w:drawing>
          <wp:inline distT="0" distB="0" distL="0" distR="0" wp14:anchorId="0DC19458" wp14:editId="5664A160">
            <wp:extent cx="2638425" cy="2036320"/>
            <wp:effectExtent l="0" t="0" r="0" b="2540"/>
            <wp:docPr id="5" name="Picture 5" descr="G:\NOSDRA Master\NAOC 18'' Tebida-Brass Pipeline @ Oyeregbene 16\2014-SAR-106\DSCF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NOSDRA Master\NAOC 18'' Tebida-Brass Pipeline @ Oyeregbene 16\2014-SAR-106\DSCF02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val="en-US"/>
        </w:rPr>
        <w:drawing>
          <wp:inline distT="0" distB="0" distL="0" distR="0" wp14:anchorId="6D8FBC8F" wp14:editId="3E41AE3D">
            <wp:extent cx="2641131" cy="1981200"/>
            <wp:effectExtent l="0" t="0" r="6985" b="0"/>
            <wp:docPr id="6" name="Picture 6" descr="G:\NOSDRA Master\NAOC 18'' Tebida-Brass Pipeline @ Oyeregbene 16\2014-SAR-106\DSCF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NOSDRA Master\NAOC 18'' Tebida-Brass Pipeline @ Oyeregbene 16\2014-SAR-106\DSCF02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proofErr w:type="gramStart"/>
      <w:r>
        <w:t>Fig. 3a 18’’ Pipe discharging Crude at High Pres.</w:t>
      </w:r>
      <w:proofErr w:type="gramEnd"/>
      <w:r>
        <w:tab/>
        <w:t xml:space="preserve">             Fig. 3b Back flow of Crude - Hose removed</w:t>
      </w:r>
    </w:p>
    <w:p w:rsidR="00CB2394" w:rsidRDefault="00CB2394" w:rsidP="00CB2394">
      <w:pPr>
        <w:rPr>
          <w:b/>
        </w:rPr>
      </w:pPr>
      <w:r>
        <w:rPr>
          <w:noProof/>
          <w:lang w:val="en-US"/>
        </w:rPr>
        <w:drawing>
          <wp:inline distT="0" distB="0" distL="0" distR="0" wp14:anchorId="78C63066" wp14:editId="663BBBE1">
            <wp:extent cx="2638425" cy="1979169"/>
            <wp:effectExtent l="0" t="0" r="0" b="2540"/>
            <wp:docPr id="7" name="Picture 7" descr="G:\NOSDRA Master\NAOC 18'' Tebida-Brass Pipeline @ Oyeregbene 16\2014-SAR-106\DSCF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NOSDRA Master\NAOC 18'' Tebida-Brass Pipeline @ Oyeregbene 16\2014-SAR-106\DSCF02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424" cy="198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val="en-US"/>
        </w:rPr>
        <w:drawing>
          <wp:inline distT="0" distB="0" distL="0" distR="0" wp14:anchorId="1CA38620" wp14:editId="485D35DE">
            <wp:extent cx="2628434" cy="1971675"/>
            <wp:effectExtent l="0" t="0" r="635" b="0"/>
            <wp:docPr id="8" name="Picture 8" descr="G:\NOSDRA Master\NAOC 18'' Tebida-Brass Pipeline @ Oyeregbene 16\2014-SAR-106\DSCF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NOSDRA Master\NAOC 18'' Tebida-Brass Pipeline @ Oyeregbene 16\2014-SAR-106\DSCF02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1" cy="19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Fig. 4a 6’’ Cone used for the Repair</w:t>
      </w:r>
      <w:r>
        <w:tab/>
      </w:r>
      <w:r>
        <w:tab/>
      </w:r>
      <w:r w:rsidRPr="00961391">
        <w:t xml:space="preserve">       </w:t>
      </w:r>
      <w:r>
        <w:t xml:space="preserve">    </w:t>
      </w:r>
      <w:r w:rsidRPr="00961391">
        <w:t xml:space="preserve"> Fig. 4b Repaired point lined with white tape</w:t>
      </w:r>
      <w:bookmarkStart w:id="0" w:name="_GoBack"/>
      <w:bookmarkEnd w:id="0"/>
    </w:p>
    <w:sectPr w:rsidR="00CB2394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CD"/>
    <w:rsid w:val="00135988"/>
    <w:rsid w:val="006F2FCD"/>
    <w:rsid w:val="00CB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39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394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39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394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2014-03-19T12:06:00Z</dcterms:created>
  <dcterms:modified xsi:type="dcterms:W3CDTF">2014-03-19T12:06:00Z</dcterms:modified>
</cp:coreProperties>
</file>