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644" w:rsidRDefault="00047644" w:rsidP="00047644">
      <w:r>
        <w:rPr>
          <w:noProof/>
          <w:lang w:val="en-US"/>
        </w:rPr>
        <w:drawing>
          <wp:inline distT="0" distB="0" distL="0" distR="0" wp14:anchorId="4AF020D9" wp14:editId="792910CD">
            <wp:extent cx="2571750" cy="2091081"/>
            <wp:effectExtent l="0" t="0" r="0" b="4445"/>
            <wp:docPr id="1" name="Picture 1" descr="G:\NOSDRA Master\NAOC 18'' Tebida-Brass Pipeline @ Oyeregbene 19\2014-SAR-122\DSCF0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NOSDRA Master\NAOC 18'' Tebida-Brass Pipeline @ Oyeregbene 19\2014-SAR-122\DSCF03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663" cy="2091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</w:t>
      </w:r>
      <w:r>
        <w:rPr>
          <w:noProof/>
          <w:lang w:val="en-US"/>
        </w:rPr>
        <w:drawing>
          <wp:inline distT="0" distB="0" distL="0" distR="0" wp14:anchorId="37767EDC" wp14:editId="57ED9776">
            <wp:extent cx="2781300" cy="2085975"/>
            <wp:effectExtent l="0" t="0" r="0" b="9525"/>
            <wp:docPr id="2" name="Picture 2" descr="G:\NOSDRA Master\NAOC 18'' Tebida-Brass Pipeline @ Oyeregbene 19\2014-SAR-122\DSCF0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NOSDRA Master\NAOC 18'' Tebida-Brass Pipeline @ Oyeregbene 19\2014-SAR-122\DSCF03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794" cy="208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Fig. </w:t>
      </w:r>
      <w:r w:rsidRPr="002024E9">
        <w:t>1</w:t>
      </w:r>
      <w:r>
        <w:t>a Previously Repaired Point re-opened</w:t>
      </w:r>
      <w:r>
        <w:tab/>
        <w:t xml:space="preserve">         Fig.1b Spill Point</w:t>
      </w:r>
    </w:p>
    <w:p w:rsidR="00047644" w:rsidRDefault="00047644" w:rsidP="00047644">
      <w:r>
        <w:rPr>
          <w:noProof/>
          <w:lang w:val="en-US"/>
        </w:rPr>
        <w:drawing>
          <wp:inline distT="0" distB="0" distL="0" distR="0" wp14:anchorId="50D86607" wp14:editId="18CF046B">
            <wp:extent cx="2571750" cy="2091080"/>
            <wp:effectExtent l="0" t="0" r="0" b="4445"/>
            <wp:docPr id="3" name="Picture 3" descr="G:\NOSDRA Master\NAOC 18'' Tebida-Brass Pipeline @ Oyeregbene 14\2014-SAR-100\DSCF0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NOSDRA Master\NAOC 18'' Tebida-Brass Pipeline @ Oyeregbene 14\2014-SAR-100\DSCF018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809" cy="2093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            </w:t>
      </w:r>
      <w:r>
        <w:rPr>
          <w:noProof/>
          <w:lang w:val="en-US"/>
        </w:rPr>
        <w:drawing>
          <wp:inline distT="0" distB="0" distL="0" distR="0" wp14:anchorId="58E94999" wp14:editId="08B94C6D">
            <wp:extent cx="2781300" cy="2086344"/>
            <wp:effectExtent l="0" t="0" r="0" b="9525"/>
            <wp:docPr id="4" name="Picture 4" descr="G:\NOSDRA Master\NAOC 18'' Tebida-Brass Pipeline @ Oyeregbene 14\2014-SAR-100\DSCF0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NOSDRA Master\NAOC 18'' Tebida-Brass Pipeline @ Oyeregbene 14\2014-SAR-100\DSCF01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793" cy="2086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        </w:t>
      </w:r>
      <w:r>
        <w:t xml:space="preserve">Fig. 2a Area badly impacted by previous Spill   </w:t>
      </w:r>
      <w:r>
        <w:tab/>
        <w:t xml:space="preserve">         Fig. 2b Dead Mangrove “</w:t>
      </w:r>
      <w:proofErr w:type="spellStart"/>
      <w:r>
        <w:t>Angala</w:t>
      </w:r>
      <w:proofErr w:type="spellEnd"/>
      <w:r>
        <w:t>” Impacted</w:t>
      </w:r>
    </w:p>
    <w:p w:rsidR="00047644" w:rsidRDefault="00047644" w:rsidP="00047644">
      <w:pPr>
        <w:rPr>
          <w:b/>
        </w:rPr>
      </w:pPr>
      <w:r>
        <w:rPr>
          <w:noProof/>
          <w:lang w:val="en-US"/>
        </w:rPr>
        <w:drawing>
          <wp:inline distT="0" distB="0" distL="0" distR="0" wp14:anchorId="47B59CE8" wp14:editId="1D5149AC">
            <wp:extent cx="2590340" cy="2019300"/>
            <wp:effectExtent l="0" t="0" r="635" b="0"/>
            <wp:docPr id="5" name="Picture 5" descr="G:\NOSDRA Master\NAOC 18'' Tebida-Brass Pipeline @ Oyeregbene 19\2014-SAR-122\DSCF0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NOSDRA Master\NAOC 18'' Tebida-Brass Pipeline @ Oyeregbene 19\2014-SAR-122\DSCF03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260" cy="2020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>
        <w:rPr>
          <w:noProof/>
          <w:lang w:val="en-US"/>
        </w:rPr>
        <w:drawing>
          <wp:inline distT="0" distB="0" distL="0" distR="0" wp14:anchorId="528419B5" wp14:editId="30DB26DF">
            <wp:extent cx="2743200" cy="2057766"/>
            <wp:effectExtent l="0" t="0" r="0" b="0"/>
            <wp:docPr id="6" name="Picture 6" descr="G:\NOSDRA Master\NAOC 18'' Tebida-Brass Pipeline @ Oyeregbene 19\2014-SAR-122\DSCF0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NOSDRA Master\NAOC 18'' Tebida-Brass Pipeline @ Oyeregbene 19\2014-SAR-122\DSCF03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789" cy="2062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Fig. 3a 10” Cone used for the repair</w:t>
      </w:r>
      <w:r>
        <w:tab/>
      </w:r>
      <w:r>
        <w:tab/>
      </w:r>
      <w:r w:rsidRPr="00961391">
        <w:t xml:space="preserve">       </w:t>
      </w:r>
      <w:r>
        <w:t xml:space="preserve">  </w:t>
      </w:r>
      <w:r w:rsidRPr="00961391">
        <w:t xml:space="preserve"> </w:t>
      </w:r>
      <w:r>
        <w:t>Fig. 3</w:t>
      </w:r>
      <w:r w:rsidRPr="00961391">
        <w:t xml:space="preserve">b </w:t>
      </w:r>
      <w:r>
        <w:t>10” Cone raped with Tape.</w:t>
      </w:r>
    </w:p>
    <w:p w:rsidR="00135988" w:rsidRDefault="00135988">
      <w:bookmarkStart w:id="0" w:name="_GoBack"/>
      <w:bookmarkEnd w:id="0"/>
    </w:p>
    <w:sectPr w:rsidR="00135988" w:rsidSect="00190F45">
      <w:pgSz w:w="11906" w:h="16838"/>
      <w:pgMar w:top="900" w:right="1286" w:bottom="99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6A5"/>
    <w:rsid w:val="00047644"/>
    <w:rsid w:val="00135988"/>
    <w:rsid w:val="00E7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644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7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644"/>
    <w:rPr>
      <w:rFonts w:ascii="Tahoma" w:eastAsia="Calibri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644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7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644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Koms Abam</dc:creator>
  <cp:keywords/>
  <dc:description/>
  <cp:lastModifiedBy>Koms Abam</cp:lastModifiedBy>
  <cp:revision>2</cp:revision>
  <dcterms:created xsi:type="dcterms:W3CDTF">2014-03-19T12:10:00Z</dcterms:created>
  <dcterms:modified xsi:type="dcterms:W3CDTF">2014-03-19T12:11:00Z</dcterms:modified>
</cp:coreProperties>
</file>