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34" w:rsidRDefault="00996434" w:rsidP="00996434">
      <w:r>
        <w:rPr>
          <w:noProof/>
          <w:lang w:val="en-US"/>
        </w:rPr>
        <w:drawing>
          <wp:inline distT="0" distB="0" distL="0" distR="0" wp14:anchorId="4ED648D9" wp14:editId="0DB58F37">
            <wp:extent cx="2571750" cy="2043454"/>
            <wp:effectExtent l="0" t="0" r="0" b="0"/>
            <wp:docPr id="1" name="Picture 1" descr="G:\NOSDRA Master\NAOC 18'' Tebida-Brass Pipeline @ Oyeregbene 20\2014-SAR-125\DSCF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OSDRA Master\NAOC 18'' Tebida-Brass Pipeline @ Oyeregbene 20\2014-SAR-125\DSCF0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6" cy="204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val="en-US"/>
        </w:rPr>
        <w:drawing>
          <wp:inline distT="0" distB="0" distL="0" distR="0" wp14:anchorId="0943F76B" wp14:editId="0F776D76">
            <wp:extent cx="2686050" cy="2014895"/>
            <wp:effectExtent l="0" t="0" r="0" b="4445"/>
            <wp:docPr id="2" name="Picture 2" descr="G:\NOSDRA Master\NAOC 18'' Tebida-Brass Pipeline @ Oyeregbene 20\2014-SAR-125\DSCF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NOSDRA Master\NAOC 18'' Tebida-Brass Pipeline @ Oyeregbene 20\2014-SAR-125\DSCF0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378" cy="201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Fig. </w:t>
      </w:r>
      <w:r w:rsidRPr="002024E9">
        <w:t>1</w:t>
      </w:r>
      <w:r>
        <w:t xml:space="preserve">a 3’’ Nipple/Valve installed      </w:t>
      </w:r>
      <w:r>
        <w:tab/>
      </w:r>
      <w:r>
        <w:tab/>
        <w:t xml:space="preserve">          Fig.1b Silt – Clay Soil soaked with Crude Oil </w:t>
      </w:r>
    </w:p>
    <w:p w:rsidR="00996434" w:rsidRPr="002024E9" w:rsidRDefault="00996434" w:rsidP="00996434">
      <w:r>
        <w:rPr>
          <w:noProof/>
          <w:lang w:val="en-US"/>
        </w:rPr>
        <w:drawing>
          <wp:inline distT="0" distB="0" distL="0" distR="0" wp14:anchorId="73AEF412" wp14:editId="19D65D30">
            <wp:extent cx="2571750" cy="2100605"/>
            <wp:effectExtent l="0" t="0" r="0" b="0"/>
            <wp:docPr id="3" name="Picture 3" descr="G:\NOSDRA Master\NAOC 18'' Tebida-Brass Pipeline @ Oyeregbene 20\2014-SAR-125\DSCF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NOSDRA Master\NAOC 18'' Tebida-Brass Pipeline @ Oyeregbene 20\2014-SAR-125\DSCF0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</w:t>
      </w:r>
      <w:r>
        <w:rPr>
          <w:noProof/>
          <w:lang w:val="en-US"/>
        </w:rPr>
        <w:drawing>
          <wp:inline distT="0" distB="0" distL="0" distR="0" wp14:anchorId="4FC1BDA6" wp14:editId="56956085">
            <wp:extent cx="2762250" cy="2072055"/>
            <wp:effectExtent l="0" t="0" r="0" b="4445"/>
            <wp:docPr id="4" name="Picture 4" descr="G:\NOSDRA Master\NAOC 18'' Tebida-Brass Pipeline @ Oyeregbene 20\2014-SAR-125\DSCF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NOSDRA Master\NAOC 18'' Tebida-Brass Pipeline @ Oyeregbene 20\2014-SAR-125\DSCF0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489" cy="207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</w:t>
      </w:r>
      <w:r>
        <w:t>Fig. 2a Terrain highly impacted</w:t>
      </w:r>
      <w:r>
        <w:tab/>
      </w:r>
      <w:r>
        <w:tab/>
        <w:t xml:space="preserve">        </w:t>
      </w:r>
      <w:r>
        <w:tab/>
        <w:t xml:space="preserve">         Fig. 2b Mangrove “</w:t>
      </w:r>
      <w:proofErr w:type="spellStart"/>
      <w:r>
        <w:t>Angala</w:t>
      </w:r>
      <w:proofErr w:type="spellEnd"/>
      <w:r>
        <w:t>” destroyed</w:t>
      </w:r>
    </w:p>
    <w:p w:rsidR="00996434" w:rsidRDefault="00996434" w:rsidP="00996434">
      <w:r>
        <w:rPr>
          <w:noProof/>
          <w:lang w:val="en-US"/>
        </w:rPr>
        <w:drawing>
          <wp:inline distT="0" distB="0" distL="0" distR="0" wp14:anchorId="3BA4B8A4" wp14:editId="394C3BC1">
            <wp:extent cx="2638425" cy="2083945"/>
            <wp:effectExtent l="0" t="0" r="0" b="0"/>
            <wp:docPr id="5" name="Picture 5" descr="G:\NOSDRA Master\NAOC 18'' Tebida-Brass Pipeline @ Oyeregbene 20\2014-SAR-125\DSCF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NOSDRA Master\NAOC 18'' Tebida-Brass Pipeline @ Oyeregbene 20\2014-SAR-125\DSCF03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55" cy="208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val="en-US"/>
        </w:rPr>
        <w:drawing>
          <wp:inline distT="0" distB="0" distL="0" distR="0" wp14:anchorId="3C9D1C3A" wp14:editId="7250B0FD">
            <wp:extent cx="2653829" cy="1990725"/>
            <wp:effectExtent l="0" t="0" r="0" b="0"/>
            <wp:docPr id="6" name="Picture 6" descr="G:\NOSDRA Master\NAOC 18'' Tebida-Brass Pipeline @ Oyeregbene 20\2014-SAR-125\DSCF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NOSDRA Master\NAOC 18'' Tebida-Brass Pipeline @ Oyeregbene 20\2014-SAR-125\DSCF03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proofErr w:type="gramStart"/>
      <w:r>
        <w:t>Fig. 3a Effect of Illegal Refining Activity.</w:t>
      </w:r>
      <w:proofErr w:type="gramEnd"/>
      <w:r>
        <w:tab/>
        <w:t xml:space="preserve">                       Fig. 3b Environment badly polluted</w:t>
      </w:r>
    </w:p>
    <w:p w:rsidR="00996434" w:rsidRDefault="00996434" w:rsidP="00996434">
      <w:pPr>
        <w:rPr>
          <w:b/>
        </w:rPr>
      </w:pPr>
      <w:r>
        <w:rPr>
          <w:noProof/>
          <w:lang w:val="en-US"/>
        </w:rPr>
        <w:drawing>
          <wp:inline distT="0" distB="0" distL="0" distR="0" wp14:anchorId="1CA2C489" wp14:editId="2B5A8188">
            <wp:extent cx="2638425" cy="2017271"/>
            <wp:effectExtent l="0" t="0" r="0" b="2540"/>
            <wp:docPr id="7" name="Picture 7" descr="G:\NOSDRA Master\NAOC 18'' Tebida-Brass Pipeline @ Oyeregbene 20\2014-SAR-125\DSCF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NOSDRA Master\NAOC 18'' Tebida-Brass Pipeline @ Oyeregbene 20\2014-SAR-125\DSCF03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1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val="en-US"/>
        </w:rPr>
        <w:drawing>
          <wp:inline distT="0" distB="0" distL="0" distR="0" wp14:anchorId="4A27F601" wp14:editId="7A1555A8">
            <wp:extent cx="2686050" cy="2014895"/>
            <wp:effectExtent l="0" t="0" r="0" b="4445"/>
            <wp:docPr id="8" name="Picture 8" descr="G:\NOSDRA Master\NAOC 18'' Tebida-Brass Pipeline @ Oyeregbene 18\2014-SAR-114\DSCF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NOSDRA Master\NAOC 18'' Tebida-Brass Pipeline @ Oyeregbene 18\2014-SAR-114\DSCF03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27" cy="201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Fig. 4a 6” Cone used for the repair</w:t>
      </w:r>
      <w:r>
        <w:tab/>
      </w:r>
      <w:r>
        <w:tab/>
      </w:r>
      <w:r w:rsidRPr="00961391">
        <w:t xml:space="preserve">       </w:t>
      </w:r>
      <w:r>
        <w:t xml:space="preserve">  </w:t>
      </w:r>
      <w:r w:rsidRPr="00961391">
        <w:t xml:space="preserve"> Fig. 4b </w:t>
      </w:r>
      <w:r>
        <w:t>6” Cone raped with Tape.</w:t>
      </w:r>
      <w:bookmarkStart w:id="0" w:name="_GoBack"/>
      <w:bookmarkEnd w:id="0"/>
    </w:p>
    <w:sectPr w:rsidR="00996434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CC"/>
    <w:rsid w:val="00135988"/>
    <w:rsid w:val="00514FCC"/>
    <w:rsid w:val="0099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43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434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43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434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2014-03-19T12:12:00Z</dcterms:created>
  <dcterms:modified xsi:type="dcterms:W3CDTF">2014-03-19T12:12:00Z</dcterms:modified>
</cp:coreProperties>
</file>